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3E" w:rsidRDefault="00250F3E" w:rsidP="00EC571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В отдел правового и кадрового обеспечения</w:t>
      </w:r>
      <w:r>
        <w:br/>
      </w:r>
      <w:r>
        <w:rPr>
          <w:rFonts w:ascii="Times New Roman" w:hAnsi="Times New Roman" w:cs="Times New Roman"/>
          <w:sz w:val="26"/>
          <w:szCs w:val="26"/>
        </w:rPr>
        <w:t>управления образования и науки Тамбовской области</w:t>
      </w:r>
    </w:p>
    <w:p w:rsidR="00250F3E" w:rsidRDefault="00250F3E" w:rsidP="00EC57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50F3E" w:rsidRDefault="00250F3E" w:rsidP="00EC571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от ________________________________________</w:t>
      </w:r>
    </w:p>
    <w:p w:rsidR="00250F3E" w:rsidRDefault="00250F3E" w:rsidP="00EC571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(фамилия, имя, отчество (при наличии),</w:t>
      </w:r>
    </w:p>
    <w:p w:rsidR="00250F3E" w:rsidRDefault="00250F3E" w:rsidP="00EC571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250F3E" w:rsidRDefault="00250F3E" w:rsidP="00EC5713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замещаемая должность)</w:t>
      </w:r>
    </w:p>
    <w:p w:rsidR="00250F3E" w:rsidRDefault="00250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Извещаю о получении </w:t>
      </w:r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C571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(дата получения)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на____________________________________________________________</w:t>
      </w:r>
    </w:p>
    <w:p w:rsidR="00250F3E" w:rsidRDefault="00250F3E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________________________________________________________________________:</w:t>
      </w:r>
    </w:p>
    <w:p w:rsidR="00250F3E" w:rsidRDefault="00250F3E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командировки, другого официального мероприятия, место и дата его</w:t>
      </w:r>
    </w:p>
    <w:p w:rsidR="00250F3E" w:rsidRDefault="00250F3E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проведения)</w:t>
      </w:r>
    </w:p>
    <w:p w:rsidR="00250F3E" w:rsidRDefault="00250F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8"/>
        <w:gridCol w:w="3628"/>
        <w:gridCol w:w="1911"/>
        <w:gridCol w:w="2550"/>
      </w:tblGrid>
      <w:tr w:rsidR="00250F3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0F3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F3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F3E" w:rsidRDefault="00250F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0F3E" w:rsidRDefault="00250F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 на ____________ листах.</w:t>
      </w:r>
    </w:p>
    <w:p w:rsidR="00250F3E" w:rsidRDefault="00250F3E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документа)</w:t>
      </w:r>
    </w:p>
    <w:p w:rsidR="00250F3E" w:rsidRDefault="00250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Лицо, представившее 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уведомление _________ _____________________ «__» __________ 20__ г.</w:t>
      </w:r>
    </w:p>
    <w:p w:rsidR="00250F3E" w:rsidRDefault="00250F3E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 (расшифровка подписи)</w:t>
      </w:r>
    </w:p>
    <w:p w:rsidR="00250F3E" w:rsidRDefault="00250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Лицо, 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принявшее уведомление _________ ___________________ «__» __________20__ г.</w:t>
      </w: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(подпись) (расшифровка подписи)</w:t>
      </w:r>
    </w:p>
    <w:p w:rsidR="00250F3E" w:rsidRDefault="00250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250F3E" w:rsidRDefault="00250F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0F3E" w:rsidRDefault="00250F3E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250F3E" w:rsidRDefault="00250F3E"/>
    <w:sectPr w:rsidR="00250F3E">
      <w:pgSz w:w="11906" w:h="16838"/>
      <w:pgMar w:top="426" w:right="1418" w:bottom="709" w:left="680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60" w:rsidRDefault="00430F60">
      <w:r>
        <w:separator/>
      </w:r>
    </w:p>
  </w:endnote>
  <w:endnote w:type="continuationSeparator" w:id="0">
    <w:p w:rsidR="00430F60" w:rsidRDefault="0043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60" w:rsidRDefault="00430F60">
      <w:r>
        <w:separator/>
      </w:r>
    </w:p>
  </w:footnote>
  <w:footnote w:type="continuationSeparator" w:id="0">
    <w:p w:rsidR="00430F60" w:rsidRDefault="00430F60">
      <w:r>
        <w:continuationSeparator/>
      </w:r>
    </w:p>
  </w:footnote>
  <w:footnote w:id="1">
    <w:p w:rsidR="00250F3E" w:rsidRDefault="00250F3E">
      <w:pPr>
        <w:pStyle w:val="ac"/>
      </w:pPr>
      <w:r>
        <w:rPr>
          <w:rStyle w:val="a5"/>
          <w:rFonts w:ascii="Liberation Serif" w:hAnsi="Liberation Serif"/>
        </w:rPr>
        <w:footnoteRef/>
      </w:r>
      <w:r>
        <w:rPr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13"/>
    <w:rsid w:val="00250F3E"/>
    <w:rsid w:val="00430F60"/>
    <w:rsid w:val="009D7857"/>
    <w:rsid w:val="00E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C77B48-5C7F-4AEE-9DEE-3BDF4AB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mbria Math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basedOn w:val="DefaultParagraphFont"/>
    <w:rPr>
      <w:rFonts w:ascii="Times New Roman" w:hAnsi="Times New Roman"/>
    </w:rPr>
  </w:style>
  <w:style w:type="character" w:styleId="a4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a5">
    <w:name w:val="Символ сноски"/>
  </w:style>
  <w:style w:type="character" w:styleId="a6">
    <w:name w:val="endnote reference"/>
    <w:rPr>
      <w:vertAlign w:val="superscript"/>
    </w:rPr>
  </w:style>
  <w:style w:type="character" w:customStyle="1" w:styleId="a7">
    <w:name w:val="Символ концевой сноски"/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ascii="Calibri" w:eastAsia="Cambria Math" w:hAnsi="Calibri"/>
      <w:kern w:val="2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Cambria Math" w:hAnsi="Calibri" w:cs="Calibri"/>
      <w:kern w:val="2"/>
      <w:sz w:val="2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mbria Math" w:hAnsi="Courier New" w:cs="Courier New"/>
      <w:kern w:val="2"/>
    </w:rPr>
  </w:style>
  <w:style w:type="paragraph" w:styleId="ac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Афонюшкина Александра Андреевна</dc:creator>
  <cp:keywords/>
  <cp:lastModifiedBy>Юрист</cp:lastModifiedBy>
  <cp:revision>2</cp:revision>
  <cp:lastPrinted>1995-11-21T14:41:00Z</cp:lastPrinted>
  <dcterms:created xsi:type="dcterms:W3CDTF">2022-11-28T10:29:00Z</dcterms:created>
  <dcterms:modified xsi:type="dcterms:W3CDTF">2022-11-28T10:29:00Z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VendinaIA</vt:lpwstr>
  </property>
</Properties>
</file>