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2CE435" w14:textId="77777777" w:rsidR="001166BF" w:rsidRPr="005E0484" w:rsidRDefault="001166BF" w:rsidP="001166BF">
      <w:pPr>
        <w:tabs>
          <w:tab w:val="left" w:pos="709"/>
          <w:tab w:val="left" w:pos="851"/>
          <w:tab w:val="left" w:pos="9497"/>
        </w:tabs>
        <w:spacing w:after="0" w:line="360" w:lineRule="auto"/>
        <w:ind w:right="-1"/>
        <w:contextualSpacing/>
        <w:jc w:val="center"/>
        <w:rPr>
          <w:rFonts w:ascii="Times New Roman" w:eastAsia="Calibri" w:hAnsi="Times New Roman" w:cs="Times New Roman"/>
          <w:b/>
          <w:bCs/>
          <w:spacing w:val="-28"/>
          <w:sz w:val="32"/>
          <w:szCs w:val="32"/>
        </w:rPr>
      </w:pPr>
      <w:r w:rsidRPr="005E0484">
        <w:rPr>
          <w:rFonts w:ascii="Times New Roman" w:eastAsia="Calibri" w:hAnsi="Times New Roman" w:cs="Times New Roman"/>
          <w:b/>
          <w:bCs/>
          <w:spacing w:val="-28"/>
          <w:sz w:val="32"/>
          <w:szCs w:val="32"/>
        </w:rPr>
        <w:t>Концепция  мастерской «</w:t>
      </w:r>
      <w:r>
        <w:rPr>
          <w:rFonts w:ascii="Times New Roman" w:eastAsia="Calibri" w:hAnsi="Times New Roman" w:cs="Times New Roman"/>
          <w:b/>
          <w:bCs/>
          <w:spacing w:val="-28"/>
          <w:sz w:val="32"/>
          <w:szCs w:val="32"/>
        </w:rPr>
        <w:t>Облицовка плиткой</w:t>
      </w:r>
      <w:r w:rsidRPr="005E0484">
        <w:rPr>
          <w:rFonts w:ascii="Times New Roman" w:eastAsia="Calibri" w:hAnsi="Times New Roman" w:cs="Times New Roman"/>
          <w:b/>
          <w:bCs/>
          <w:spacing w:val="-28"/>
          <w:sz w:val="32"/>
          <w:szCs w:val="32"/>
        </w:rPr>
        <w:t>»</w:t>
      </w:r>
    </w:p>
    <w:p w14:paraId="593BB139" w14:textId="77777777" w:rsidR="001166BF" w:rsidRPr="001166BF" w:rsidRDefault="001166BF" w:rsidP="001166BF">
      <w:pPr>
        <w:tabs>
          <w:tab w:val="left" w:pos="709"/>
          <w:tab w:val="left" w:pos="851"/>
          <w:tab w:val="left" w:pos="9497"/>
        </w:tabs>
        <w:spacing w:after="0" w:line="360" w:lineRule="auto"/>
        <w:ind w:right="-1"/>
        <w:contextualSpacing/>
        <w:rPr>
          <w:rFonts w:ascii="Times New Roman" w:eastAsia="Calibri" w:hAnsi="Times New Roman" w:cs="Times New Roman"/>
          <w:spacing w:val="-28"/>
          <w:sz w:val="32"/>
          <w:szCs w:val="32"/>
        </w:rPr>
      </w:pPr>
      <w:r>
        <w:rPr>
          <w:rFonts w:ascii="Times New Roman" w:eastAsia="Calibri" w:hAnsi="Times New Roman" w:cs="Times New Roman"/>
          <w:spacing w:val="-28"/>
          <w:sz w:val="28"/>
          <w:szCs w:val="28"/>
        </w:rPr>
        <w:t xml:space="preserve">                       </w:t>
      </w:r>
      <w:r w:rsidRPr="004274CA">
        <w:rPr>
          <w:rFonts w:ascii="Times New Roman" w:eastAsia="Calibri" w:hAnsi="Times New Roman" w:cs="Times New Roman"/>
          <w:spacing w:val="-28"/>
          <w:sz w:val="28"/>
          <w:szCs w:val="28"/>
        </w:rPr>
        <w:t>Создание и обеспечение функционирования  мастерск</w:t>
      </w:r>
      <w:r>
        <w:rPr>
          <w:rFonts w:ascii="Times New Roman" w:eastAsia="Calibri" w:hAnsi="Times New Roman" w:cs="Times New Roman"/>
          <w:spacing w:val="-28"/>
          <w:sz w:val="28"/>
          <w:szCs w:val="28"/>
        </w:rPr>
        <w:t xml:space="preserve">ой и многофункционального класса </w:t>
      </w:r>
      <w:r w:rsidRPr="004274CA">
        <w:rPr>
          <w:rFonts w:ascii="Times New Roman" w:eastAsia="Calibri" w:hAnsi="Times New Roman" w:cs="Times New Roman"/>
          <w:spacing w:val="-28"/>
          <w:sz w:val="28"/>
          <w:szCs w:val="28"/>
        </w:rPr>
        <w:t>, оснащенных</w:t>
      </w:r>
      <w:r w:rsidRPr="004274CA">
        <w:rPr>
          <w:rFonts w:ascii="Times New Roman" w:eastAsia="Calibri" w:hAnsi="Times New Roman" w:cs="Times New Roman"/>
          <w:spacing w:val="-20"/>
          <w:sz w:val="28"/>
          <w:szCs w:val="28"/>
        </w:rPr>
        <w:t xml:space="preserve"> современной материально-технической базой по компетенци</w:t>
      </w:r>
      <w:r>
        <w:rPr>
          <w:rFonts w:ascii="Times New Roman" w:eastAsia="Calibri" w:hAnsi="Times New Roman" w:cs="Times New Roman"/>
          <w:spacing w:val="-20"/>
          <w:sz w:val="28"/>
          <w:szCs w:val="28"/>
        </w:rPr>
        <w:t xml:space="preserve">и </w:t>
      </w:r>
      <w:r w:rsidRPr="001166BF">
        <w:rPr>
          <w:rFonts w:ascii="Times New Roman" w:eastAsia="Calibri" w:hAnsi="Times New Roman" w:cs="Times New Roman"/>
          <w:spacing w:val="-20"/>
          <w:sz w:val="28"/>
          <w:szCs w:val="28"/>
        </w:rPr>
        <w:t>«</w:t>
      </w:r>
      <w:r w:rsidRPr="001166BF">
        <w:rPr>
          <w:rFonts w:ascii="Times New Roman" w:eastAsia="Calibri" w:hAnsi="Times New Roman" w:cs="Times New Roman"/>
          <w:spacing w:val="-28"/>
          <w:sz w:val="32"/>
          <w:szCs w:val="32"/>
        </w:rPr>
        <w:t>Облицовка плиткой»</w:t>
      </w:r>
    </w:p>
    <w:p w14:paraId="620ACE18" w14:textId="77777777" w:rsidR="001166BF" w:rsidRPr="004274CA" w:rsidRDefault="001166BF" w:rsidP="001166BF">
      <w:pPr>
        <w:tabs>
          <w:tab w:val="left" w:pos="709"/>
          <w:tab w:val="left" w:pos="851"/>
          <w:tab w:val="left" w:pos="9497"/>
        </w:tabs>
        <w:spacing w:after="0" w:line="360" w:lineRule="auto"/>
        <w:ind w:right="-1"/>
        <w:contextualSpacing/>
        <w:jc w:val="both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pacing w:val="-20"/>
          <w:sz w:val="28"/>
          <w:szCs w:val="28"/>
        </w:rPr>
        <w:t>»</w:t>
      </w:r>
      <w:r w:rsidRPr="004274CA">
        <w:rPr>
          <w:rFonts w:ascii="Times New Roman" w:eastAsia="Calibri" w:hAnsi="Times New Roman" w:cs="Times New Roman"/>
          <w:spacing w:val="-20"/>
          <w:sz w:val="28"/>
          <w:szCs w:val="28"/>
        </w:rPr>
        <w:t>.</w:t>
      </w:r>
    </w:p>
    <w:p w14:paraId="53914842" w14:textId="77777777" w:rsidR="001166BF" w:rsidRDefault="001166BF" w:rsidP="001166BF">
      <w:pPr>
        <w:tabs>
          <w:tab w:val="left" w:pos="10058"/>
        </w:tabs>
        <w:spacing w:after="0" w:line="360" w:lineRule="auto"/>
        <w:ind w:right="-1"/>
        <w:jc w:val="both"/>
        <w:rPr>
          <w:rFonts w:ascii="Times New Roman" w:eastAsia="Calibri" w:hAnsi="Times New Roman" w:cs="Times New Roman"/>
          <w:spacing w:val="-20"/>
          <w:sz w:val="28"/>
        </w:rPr>
      </w:pPr>
      <w:r w:rsidRPr="004274C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      </w:t>
      </w:r>
      <w:r w:rsidRPr="004274C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Задачи</w:t>
      </w:r>
      <w:r w:rsidRPr="004274CA"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  <w:t xml:space="preserve">: </w:t>
      </w:r>
      <w:r>
        <w:rPr>
          <w:rFonts w:ascii="Times New Roman" w:eastAsia="Calibri" w:hAnsi="Times New Roman" w:cs="Times New Roman"/>
          <w:spacing w:val="-20"/>
          <w:sz w:val="28"/>
        </w:rPr>
        <w:t xml:space="preserve">                  </w:t>
      </w:r>
    </w:p>
    <w:p w14:paraId="078DE824" w14:textId="77777777" w:rsidR="001166BF" w:rsidRPr="005E0484" w:rsidRDefault="001166BF" w:rsidP="001166BF">
      <w:pPr>
        <w:tabs>
          <w:tab w:val="left" w:pos="10058"/>
        </w:tabs>
        <w:spacing w:after="0" w:line="360" w:lineRule="auto"/>
        <w:ind w:right="-1"/>
        <w:jc w:val="both"/>
        <w:rPr>
          <w:rFonts w:ascii="Times New Roman" w:eastAsia="Calibri" w:hAnsi="Times New Roman" w:cs="Times New Roman"/>
          <w:spacing w:val="-20"/>
          <w:sz w:val="28"/>
        </w:rPr>
      </w:pPr>
      <w:r>
        <w:rPr>
          <w:rFonts w:ascii="Times New Roman" w:eastAsia="Calibri" w:hAnsi="Times New Roman" w:cs="Times New Roman"/>
          <w:spacing w:val="-20"/>
          <w:sz w:val="28"/>
        </w:rPr>
        <w:t xml:space="preserve">                   </w:t>
      </w:r>
      <w:r w:rsidRPr="004274CA">
        <w:rPr>
          <w:rFonts w:ascii="Times New Roman" w:eastAsia="Calibri" w:hAnsi="Times New Roman" w:cs="Times New Roman"/>
          <w:spacing w:val="-20"/>
          <w:sz w:val="28"/>
        </w:rPr>
        <w:t>- подготовка квалифицированных рабочих, служащих</w:t>
      </w:r>
      <w:r>
        <w:rPr>
          <w:rFonts w:ascii="Times New Roman" w:eastAsia="Calibri" w:hAnsi="Times New Roman" w:cs="Times New Roman"/>
          <w:spacing w:val="-20"/>
          <w:sz w:val="28"/>
        </w:rPr>
        <w:t xml:space="preserve">  по профессии «Мастер отделочных строительных и декоративных  работ», «Мастер сухого строительства»</w:t>
      </w:r>
      <w:r w:rsidRPr="004274CA">
        <w:rPr>
          <w:rFonts w:ascii="Times New Roman" w:eastAsia="Calibri" w:hAnsi="Times New Roman" w:cs="Times New Roman"/>
          <w:spacing w:val="-20"/>
          <w:sz w:val="28"/>
        </w:rPr>
        <w:t xml:space="preserve"> и специалистов среднего звена</w:t>
      </w:r>
      <w:r>
        <w:rPr>
          <w:rFonts w:ascii="Times New Roman" w:eastAsia="Calibri" w:hAnsi="Times New Roman" w:cs="Times New Roman"/>
          <w:spacing w:val="-20"/>
          <w:sz w:val="28"/>
        </w:rPr>
        <w:t xml:space="preserve"> по специальностям </w:t>
      </w:r>
      <w:r w:rsidRPr="004274CA">
        <w:rPr>
          <w:rFonts w:ascii="Times New Roman" w:eastAsia="Calibri" w:hAnsi="Times New Roman" w:cs="Times New Roman"/>
          <w:spacing w:val="-20"/>
          <w:sz w:val="28"/>
        </w:rPr>
        <w:t xml:space="preserve"> </w:t>
      </w:r>
      <w:r>
        <w:rPr>
          <w:rFonts w:ascii="Times New Roman" w:eastAsia="Calibri" w:hAnsi="Times New Roman" w:cs="Times New Roman"/>
          <w:spacing w:val="-20"/>
          <w:sz w:val="28"/>
        </w:rPr>
        <w:t xml:space="preserve">«Строительство и эксплуатация зданий и сооружений» и «Архитектура» </w:t>
      </w:r>
      <w:r w:rsidRPr="004274CA">
        <w:rPr>
          <w:rFonts w:ascii="Times New Roman" w:eastAsia="Calibri" w:hAnsi="Times New Roman" w:cs="Times New Roman"/>
          <w:spacing w:val="-20"/>
          <w:sz w:val="28"/>
        </w:rPr>
        <w:t>в соответствии с современными стандартами и передовыми технологиями, в т.ч. стандартами Ворлдскиллс Россия;</w:t>
      </w:r>
    </w:p>
    <w:p w14:paraId="6A0F7096" w14:textId="77777777" w:rsidR="001166BF" w:rsidRPr="004274CA" w:rsidRDefault="001166BF" w:rsidP="001166BF">
      <w:pPr>
        <w:tabs>
          <w:tab w:val="left" w:pos="10058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                  </w:t>
      </w:r>
      <w:r w:rsidRPr="004274C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- внедрение системы эффективного дополнительного профессионального образования и профессионального обучения по професси</w:t>
      </w:r>
      <w:r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и «Облицовка плиткой»</w:t>
      </w:r>
      <w:r w:rsidRPr="004274C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, в т.ч. для сдачи демонстрационного экзамена с учетом опыта Союза Ворлдскиллдс Россия;</w:t>
      </w:r>
    </w:p>
    <w:p w14:paraId="6D5F1D94" w14:textId="77777777" w:rsidR="001166BF" w:rsidRPr="001166BF" w:rsidRDefault="001166BF" w:rsidP="001166BF">
      <w:pPr>
        <w:tabs>
          <w:tab w:val="left" w:pos="709"/>
          <w:tab w:val="left" w:pos="851"/>
          <w:tab w:val="left" w:pos="9497"/>
        </w:tabs>
        <w:spacing w:after="0" w:line="360" w:lineRule="auto"/>
        <w:ind w:right="-1"/>
        <w:contextualSpacing/>
        <w:rPr>
          <w:rFonts w:ascii="Times New Roman" w:eastAsia="Calibri" w:hAnsi="Times New Roman" w:cs="Times New Roman"/>
          <w:spacing w:val="-28"/>
          <w:sz w:val="32"/>
          <w:szCs w:val="32"/>
        </w:rPr>
      </w:pPr>
      <w:r>
        <w:rPr>
          <w:rFonts w:ascii="Times New Roman" w:eastAsia="Calibri" w:hAnsi="Times New Roman" w:cs="Times New Roman"/>
          <w:spacing w:val="-20"/>
          <w:sz w:val="28"/>
        </w:rPr>
        <w:t xml:space="preserve">                 </w:t>
      </w:r>
      <w:r w:rsidRPr="004274CA">
        <w:rPr>
          <w:rFonts w:ascii="Times New Roman" w:eastAsia="Calibri" w:hAnsi="Times New Roman" w:cs="Times New Roman"/>
          <w:spacing w:val="-20"/>
          <w:sz w:val="28"/>
        </w:rPr>
        <w:t>- внедрение механизмов сетевого взаимодействия для создания условий для с</w:t>
      </w:r>
      <w:r w:rsidRPr="004274CA">
        <w:rPr>
          <w:rFonts w:ascii="Times New Roman" w:eastAsia="Times New Roman" w:hAnsi="Times New Roman" w:cs="Times New Roman"/>
          <w:spacing w:val="-20"/>
          <w:sz w:val="28"/>
          <w:szCs w:val="20"/>
          <w:lang w:eastAsia="ru-RU"/>
        </w:rPr>
        <w:t>овместного использования образовательными организациями современной материально-технической базы по перспективным направлениям компетенци</w:t>
      </w:r>
      <w:r>
        <w:rPr>
          <w:rFonts w:ascii="Times New Roman" w:eastAsia="Times New Roman" w:hAnsi="Times New Roman" w:cs="Times New Roman"/>
          <w:spacing w:val="-20"/>
          <w:sz w:val="28"/>
          <w:szCs w:val="20"/>
          <w:lang w:eastAsia="ru-RU"/>
        </w:rPr>
        <w:t xml:space="preserve">и </w:t>
      </w:r>
      <w:r w:rsidRPr="001166BF">
        <w:rPr>
          <w:rFonts w:ascii="Times New Roman" w:eastAsia="Calibri" w:hAnsi="Times New Roman" w:cs="Times New Roman"/>
          <w:spacing w:val="-20"/>
          <w:sz w:val="28"/>
          <w:szCs w:val="28"/>
        </w:rPr>
        <w:t>«</w:t>
      </w:r>
      <w:r w:rsidRPr="001166BF">
        <w:rPr>
          <w:rFonts w:ascii="Times New Roman" w:eastAsia="Calibri" w:hAnsi="Times New Roman" w:cs="Times New Roman"/>
          <w:spacing w:val="-28"/>
          <w:sz w:val="32"/>
          <w:szCs w:val="32"/>
        </w:rPr>
        <w:t>Облицовка плиткой»</w:t>
      </w:r>
      <w:r>
        <w:rPr>
          <w:rFonts w:ascii="Times New Roman" w:eastAsia="Calibri" w:hAnsi="Times New Roman" w:cs="Times New Roman"/>
          <w:spacing w:val="-28"/>
          <w:sz w:val="32"/>
          <w:szCs w:val="32"/>
        </w:rPr>
        <w:t>.</w:t>
      </w:r>
    </w:p>
    <w:p w14:paraId="74FEB6F7" w14:textId="77777777" w:rsidR="001166BF" w:rsidRPr="00DC23CE" w:rsidRDefault="001166BF" w:rsidP="001166BF">
      <w:pPr>
        <w:tabs>
          <w:tab w:val="left" w:pos="10058"/>
        </w:tabs>
        <w:spacing w:after="0" w:line="360" w:lineRule="auto"/>
        <w:ind w:right="-1"/>
        <w:jc w:val="both"/>
        <w:rPr>
          <w:rFonts w:ascii="Times New Roman" w:eastAsia="Calibri" w:hAnsi="Times New Roman" w:cs="Times New Roman"/>
          <w:spacing w:val="-20"/>
          <w:sz w:val="28"/>
        </w:rPr>
      </w:pPr>
      <w:r w:rsidRPr="004274CA">
        <w:rPr>
          <w:rFonts w:ascii="Times New Roman" w:eastAsia="Times New Roman" w:hAnsi="Times New Roman" w:cs="Times New Roman"/>
          <w:spacing w:val="-20"/>
          <w:sz w:val="28"/>
          <w:szCs w:val="20"/>
          <w:lang w:eastAsia="ru-RU"/>
        </w:rPr>
        <w:t xml:space="preserve"> </w:t>
      </w:r>
    </w:p>
    <w:tbl>
      <w:tblPr>
        <w:tblStyle w:val="a3"/>
        <w:tblW w:w="14879" w:type="dxa"/>
        <w:tblLook w:val="04A0" w:firstRow="1" w:lastRow="0" w:firstColumn="1" w:lastColumn="0" w:noHBand="0" w:noVBand="1"/>
      </w:tblPr>
      <w:tblGrid>
        <w:gridCol w:w="3115"/>
        <w:gridCol w:w="3115"/>
        <w:gridCol w:w="8649"/>
      </w:tblGrid>
      <w:tr w:rsidR="001166BF" w14:paraId="2C783143" w14:textId="77777777" w:rsidTr="00317BEF">
        <w:tc>
          <w:tcPr>
            <w:tcW w:w="3115" w:type="dxa"/>
          </w:tcPr>
          <w:p w14:paraId="6ABE19D7" w14:textId="77777777" w:rsidR="001166BF" w:rsidRPr="00DC23CE" w:rsidRDefault="001166BF" w:rsidP="00317BEF">
            <w:pPr>
              <w:tabs>
                <w:tab w:val="left" w:pos="9639"/>
              </w:tabs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bCs/>
                <w:spacing w:val="-20"/>
                <w:sz w:val="28"/>
                <w:szCs w:val="28"/>
                <w:lang w:eastAsia="ru-RU"/>
              </w:rPr>
            </w:pPr>
            <w:r w:rsidRPr="00DC23CE">
              <w:rPr>
                <w:rFonts w:ascii="Times New Roman" w:eastAsia="Times New Roman" w:hAnsi="Times New Roman" w:cs="Times New Roman"/>
                <w:b/>
                <w:bCs/>
                <w:spacing w:val="-20"/>
                <w:sz w:val="28"/>
                <w:szCs w:val="28"/>
                <w:lang w:eastAsia="ru-RU"/>
              </w:rPr>
              <w:t>Зона</w:t>
            </w:r>
          </w:p>
        </w:tc>
        <w:tc>
          <w:tcPr>
            <w:tcW w:w="3115" w:type="dxa"/>
          </w:tcPr>
          <w:p w14:paraId="19F22D8A" w14:textId="77777777" w:rsidR="001166BF" w:rsidRPr="00DC23CE" w:rsidRDefault="001166BF" w:rsidP="00317BEF">
            <w:pPr>
              <w:tabs>
                <w:tab w:val="left" w:pos="9639"/>
              </w:tabs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bCs/>
                <w:spacing w:val="-20"/>
                <w:sz w:val="28"/>
                <w:szCs w:val="28"/>
                <w:lang w:eastAsia="ru-RU"/>
              </w:rPr>
            </w:pPr>
            <w:r w:rsidRPr="00DC23CE">
              <w:rPr>
                <w:rFonts w:ascii="Times New Roman" w:eastAsia="Times New Roman" w:hAnsi="Times New Roman" w:cs="Times New Roman"/>
                <w:b/>
                <w:bCs/>
                <w:spacing w:val="-20"/>
                <w:sz w:val="28"/>
                <w:szCs w:val="28"/>
                <w:lang w:eastAsia="ru-RU"/>
              </w:rPr>
              <w:t>Цель</w:t>
            </w:r>
          </w:p>
        </w:tc>
        <w:tc>
          <w:tcPr>
            <w:tcW w:w="8649" w:type="dxa"/>
          </w:tcPr>
          <w:p w14:paraId="7AC9D834" w14:textId="77777777" w:rsidR="001166BF" w:rsidRPr="00DC23CE" w:rsidRDefault="001166BF" w:rsidP="00317BEF">
            <w:pPr>
              <w:tabs>
                <w:tab w:val="left" w:pos="9639"/>
              </w:tabs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bCs/>
                <w:spacing w:val="-20"/>
                <w:sz w:val="28"/>
                <w:szCs w:val="28"/>
                <w:lang w:eastAsia="ru-RU"/>
              </w:rPr>
            </w:pPr>
            <w:r w:rsidRPr="00DC23CE">
              <w:rPr>
                <w:rFonts w:ascii="Times New Roman" w:eastAsia="Times New Roman" w:hAnsi="Times New Roman" w:cs="Times New Roman"/>
                <w:b/>
                <w:bCs/>
                <w:spacing w:val="-20"/>
                <w:sz w:val="28"/>
                <w:szCs w:val="28"/>
                <w:lang w:eastAsia="ru-RU"/>
              </w:rPr>
              <w:t>Оборудование</w:t>
            </w:r>
          </w:p>
        </w:tc>
      </w:tr>
      <w:tr w:rsidR="001166BF" w14:paraId="2FFE46E4" w14:textId="77777777" w:rsidTr="00317BEF">
        <w:tc>
          <w:tcPr>
            <w:tcW w:w="3115" w:type="dxa"/>
          </w:tcPr>
          <w:p w14:paraId="1A06A03F" w14:textId="77777777" w:rsidR="001166BF" w:rsidRDefault="001166BF" w:rsidP="00317BEF">
            <w:p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Многофункциональный класс</w:t>
            </w:r>
          </w:p>
        </w:tc>
        <w:tc>
          <w:tcPr>
            <w:tcW w:w="3115" w:type="dxa"/>
          </w:tcPr>
          <w:p w14:paraId="0B3E609D" w14:textId="77777777" w:rsidR="001166BF" w:rsidRDefault="001166BF" w:rsidP="00317BEF">
            <w:pPr>
              <w:tabs>
                <w:tab w:val="left" w:pos="9639"/>
              </w:tabs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 xml:space="preserve">Проведение уроков теоретического обучения, лабораторно-практических занятий; </w:t>
            </w:r>
          </w:p>
          <w:p w14:paraId="730D24B3" w14:textId="77777777" w:rsidR="001166BF" w:rsidRDefault="001166BF" w:rsidP="00317BEF">
            <w:pPr>
              <w:tabs>
                <w:tab w:val="left" w:pos="9639"/>
              </w:tabs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 w:rsidRPr="00403BA6"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</w:rPr>
              <w:t xml:space="preserve">проведения брифингов с участниками чемпионата </w:t>
            </w:r>
            <w:r w:rsidRPr="00403BA6"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  <w:lang w:val="en-US"/>
              </w:rPr>
              <w:t>WSR</w:t>
            </w:r>
            <w:r w:rsidRPr="00403BA6"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</w:rPr>
              <w:t xml:space="preserve"> и </w:t>
            </w:r>
            <w:r w:rsidRPr="00403BA6"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</w:rPr>
              <w:lastRenderedPageBreak/>
              <w:t>демонстрационного экзамена.</w:t>
            </w:r>
            <w:r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</w:rPr>
              <w:t xml:space="preserve"> Трансформация парт позволит проводить мероприятия  </w:t>
            </w:r>
            <w:r w:rsidRPr="002553BC"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</w:rPr>
              <w:t>в различных формах  работы</w:t>
            </w:r>
            <w:r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</w:rPr>
              <w:t xml:space="preserve"> </w:t>
            </w:r>
            <w:r w:rsidRPr="002553BC"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</w:rPr>
              <w:t>(фронтальную, подгрупповую, парную, индивидуальную и т.п.).</w:t>
            </w:r>
          </w:p>
        </w:tc>
        <w:tc>
          <w:tcPr>
            <w:tcW w:w="8649" w:type="dxa"/>
          </w:tcPr>
          <w:p w14:paraId="5A45D3AC" w14:textId="77777777" w:rsidR="001166BF" w:rsidRPr="001166BF" w:rsidRDefault="001166BF" w:rsidP="001166BF">
            <w:pPr>
              <w:pStyle w:val="a4"/>
              <w:numPr>
                <w:ilvl w:val="0"/>
                <w:numId w:val="14"/>
              </w:numPr>
              <w:tabs>
                <w:tab w:val="left" w:pos="9639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 w:rsidRPr="001166BF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lastRenderedPageBreak/>
              <w:t>Рабочее место преподавателя;</w:t>
            </w:r>
          </w:p>
          <w:p w14:paraId="43D65602" w14:textId="77777777" w:rsidR="001166BF" w:rsidRPr="001166BF" w:rsidRDefault="001166BF" w:rsidP="001166BF">
            <w:pPr>
              <w:pStyle w:val="a4"/>
              <w:numPr>
                <w:ilvl w:val="0"/>
                <w:numId w:val="14"/>
              </w:num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 w:rsidRPr="001166BF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 xml:space="preserve">Парты учебные 2 -х  местные  – 6 шт </w:t>
            </w:r>
          </w:p>
          <w:p w14:paraId="10AE737B" w14:textId="77777777" w:rsidR="001166BF" w:rsidRPr="001166BF" w:rsidRDefault="001166BF" w:rsidP="001166BF">
            <w:pPr>
              <w:pStyle w:val="a4"/>
              <w:numPr>
                <w:ilvl w:val="0"/>
                <w:numId w:val="14"/>
              </w:num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 w:rsidRPr="001166BF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Стулья- 12 шт</w:t>
            </w:r>
          </w:p>
          <w:p w14:paraId="0F90E69D" w14:textId="77777777" w:rsidR="001166BF" w:rsidRPr="001166BF" w:rsidRDefault="001166BF" w:rsidP="001166BF">
            <w:pPr>
              <w:pStyle w:val="a4"/>
              <w:numPr>
                <w:ilvl w:val="0"/>
                <w:numId w:val="14"/>
              </w:numPr>
              <w:tabs>
                <w:tab w:val="left" w:pos="9639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 w:rsidRPr="001166BF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Стенды :</w:t>
            </w:r>
          </w:p>
          <w:p w14:paraId="44EBDFF7" w14:textId="77777777" w:rsidR="001166BF" w:rsidRDefault="001166BF" w:rsidP="001166BF">
            <w:pPr>
              <w:pStyle w:val="a4"/>
              <w:tabs>
                <w:tab w:val="left" w:pos="9639"/>
              </w:tabs>
              <w:spacing w:line="360" w:lineRule="auto"/>
              <w:ind w:left="360"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A527420" wp14:editId="483DEF3A">
                  <wp:extent cx="2506980" cy="3618771"/>
                  <wp:effectExtent l="0" t="0" r="762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8087" t="39225" r="67162" b="22919"/>
                          <a:stretch/>
                        </pic:blipFill>
                        <pic:spPr bwMode="auto">
                          <a:xfrm>
                            <a:off x="0" y="0"/>
                            <a:ext cx="2513663" cy="3628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FBD2C9" w14:textId="77777777" w:rsidR="001166BF" w:rsidRDefault="001166BF" w:rsidP="00317BEF">
            <w:pPr>
              <w:pStyle w:val="a4"/>
              <w:tabs>
                <w:tab w:val="left" w:pos="9639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</w:p>
          <w:p w14:paraId="02D22A83" w14:textId="77777777" w:rsidR="001166BF" w:rsidRPr="001166BF" w:rsidRDefault="001166BF" w:rsidP="001166BF">
            <w:pPr>
              <w:pStyle w:val="a4"/>
              <w:numPr>
                <w:ilvl w:val="0"/>
                <w:numId w:val="15"/>
              </w:numPr>
              <w:tabs>
                <w:tab w:val="left" w:pos="9639"/>
              </w:tabs>
              <w:ind w:right="-1"/>
              <w:jc w:val="center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 w:rsidRPr="001166BF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Виртуальный комплекс</w:t>
            </w:r>
          </w:p>
          <w:p w14:paraId="53B58DA0" w14:textId="77777777" w:rsidR="001166BF" w:rsidRPr="00AE0252" w:rsidRDefault="001166BF" w:rsidP="001166BF">
            <w:pPr>
              <w:pStyle w:val="a4"/>
              <w:numPr>
                <w:ilvl w:val="0"/>
                <w:numId w:val="11"/>
              </w:numPr>
              <w:tabs>
                <w:tab w:val="left" w:pos="9639"/>
              </w:tabs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 w:rsidRPr="00AE025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Позволяет при помощи анимированных 3D моделей наглядно исследовать материалы и способы их применения при устройстве пола, стеновых перегородок и потолка, предоставлять возможность пошагово наблюдать за технологическим процессом. ПО содержит модуль тестирования для оценки полученных знаний.</w:t>
            </w:r>
          </w:p>
          <w:p w14:paraId="77070924" w14:textId="77777777" w:rsidR="001166BF" w:rsidRDefault="001166BF" w:rsidP="00317BEF">
            <w:pPr>
              <w:pStyle w:val="a4"/>
              <w:tabs>
                <w:tab w:val="left" w:pos="9639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B0F6ACD" wp14:editId="6980EF12">
                  <wp:extent cx="3398520" cy="1935480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5014" t="26226" r="17777" b="15849"/>
                          <a:stretch/>
                        </pic:blipFill>
                        <pic:spPr bwMode="auto">
                          <a:xfrm>
                            <a:off x="0" y="0"/>
                            <a:ext cx="3398520" cy="1935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F6AF00" w14:textId="77777777" w:rsidR="001166BF" w:rsidRDefault="001166BF" w:rsidP="001166BF">
            <w:pPr>
              <w:pStyle w:val="a4"/>
              <w:numPr>
                <w:ilvl w:val="0"/>
                <w:numId w:val="11"/>
              </w:numPr>
              <w:tabs>
                <w:tab w:val="left" w:pos="9639"/>
              </w:tabs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Стенды Лабораторные:</w:t>
            </w:r>
          </w:p>
          <w:p w14:paraId="09A475D6" w14:textId="77777777" w:rsidR="001166BF" w:rsidRPr="001166BF" w:rsidRDefault="001166BF" w:rsidP="001166BF">
            <w:pPr>
              <w:pStyle w:val="a4"/>
              <w:numPr>
                <w:ilvl w:val="0"/>
                <w:numId w:val="16"/>
              </w:numPr>
              <w:tabs>
                <w:tab w:val="left" w:pos="9639"/>
              </w:tabs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 w:rsidRPr="001166B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Комплекс позволяет изучить методы и средства теплоизоляции стен, полов и потолков, определять тепловые потери внутри модели помещения без средств теплоизоляции, определять энергоэффективность применения средств теплоизоляции. Предусмотрена возможность проведения лабораторных испытаний материалов не входящих в состав комплекса</w:t>
            </w:r>
          </w:p>
          <w:p w14:paraId="05493643" w14:textId="77777777" w:rsidR="001166BF" w:rsidRDefault="001166BF" w:rsidP="00317BEF">
            <w:pPr>
              <w:pStyle w:val="a4"/>
              <w:tabs>
                <w:tab w:val="left" w:pos="9639"/>
              </w:tabs>
              <w:ind w:left="1080"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2607303" wp14:editId="1928FC08">
                  <wp:extent cx="3253740" cy="1767840"/>
                  <wp:effectExtent l="0" t="0" r="381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5271" t="25998" r="19957" b="21095"/>
                          <a:stretch/>
                        </pic:blipFill>
                        <pic:spPr bwMode="auto">
                          <a:xfrm>
                            <a:off x="0" y="0"/>
                            <a:ext cx="3253740" cy="176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B35F8F" w14:textId="77777777" w:rsidR="001166BF" w:rsidRDefault="001166BF" w:rsidP="00317BEF">
            <w:pPr>
              <w:pStyle w:val="a4"/>
              <w:tabs>
                <w:tab w:val="left" w:pos="9639"/>
              </w:tabs>
              <w:ind w:left="1080"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</w:p>
          <w:p w14:paraId="46BD6BED" w14:textId="77777777" w:rsidR="001166BF" w:rsidRPr="001166BF" w:rsidRDefault="001166BF" w:rsidP="001166BF">
            <w:pPr>
              <w:pStyle w:val="a4"/>
              <w:numPr>
                <w:ilvl w:val="0"/>
                <w:numId w:val="11"/>
              </w:numPr>
              <w:tabs>
                <w:tab w:val="left" w:pos="9639"/>
              </w:tabs>
              <w:ind w:right="-1"/>
              <w:jc w:val="center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 w:rsidRPr="001166BF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Макеты:</w:t>
            </w:r>
          </w:p>
          <w:p w14:paraId="6BE2428E" w14:textId="77777777" w:rsidR="001166BF" w:rsidRPr="001166BF" w:rsidRDefault="001166BF" w:rsidP="001166BF">
            <w:pPr>
              <w:pStyle w:val="a5"/>
              <w:shd w:val="clear" w:color="auto" w:fill="F7F7F7"/>
              <w:spacing w:before="0" w:beforeAutospacing="0" w:after="525" w:afterAutospacing="0"/>
              <w:ind w:left="36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1.</w:t>
            </w:r>
            <w:r w:rsidRPr="001166BF">
              <w:rPr>
                <w:color w:val="000000"/>
                <w:sz w:val="28"/>
                <w:szCs w:val="28"/>
              </w:rPr>
              <w:t>Макет облицовки колонн и пилястр представляет собой декоративное основание, на котором установлены: колонна и пилястра. На каждом из элементов макета выполнен конструктивный разрез, который отображает все слои облицовки.Макет предназначен для изучения конструкции и основных принципов облицовки колонн и пилястр керамической плиткой</w:t>
            </w:r>
            <w:r w:rsidRPr="001166BF">
              <w:rPr>
                <w:rFonts w:ascii="Arial" w:hAnsi="Arial" w:cs="Arial"/>
                <w:color w:val="000000"/>
              </w:rPr>
              <w:t>.</w:t>
            </w:r>
          </w:p>
          <w:p w14:paraId="62202B28" w14:textId="77777777" w:rsidR="001166BF" w:rsidRDefault="001166BF" w:rsidP="001166BF">
            <w:pPr>
              <w:pStyle w:val="a5"/>
              <w:shd w:val="clear" w:color="auto" w:fill="F7F7F7"/>
              <w:spacing w:before="0" w:beforeAutospacing="0" w:after="525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49E9E90" wp14:editId="3435F74B">
                  <wp:extent cx="2484120" cy="1180975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9754" t="22121" r="25473" b="31585"/>
                          <a:stretch/>
                        </pic:blipFill>
                        <pic:spPr bwMode="auto">
                          <a:xfrm>
                            <a:off x="0" y="0"/>
                            <a:ext cx="2492424" cy="1184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249B31" w14:textId="77777777" w:rsidR="001166BF" w:rsidRDefault="001166BF" w:rsidP="001166BF">
            <w:pPr>
              <w:shd w:val="clear" w:color="auto" w:fill="F7F7F7"/>
              <w:spacing w:after="525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  <w:r w:rsidRPr="00116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Макет конструкции тёплого пола представляет собой фрагмент пола, покрытого керамической плиткой. Макет разделён на 2 секции:тёплый пол типа "водяной", покрытый керамической плиткой;тёплый пол типа "инфракрасный", покрытый керамической плиткой.Макет предназначен для изучения конструкции тёплого пола и основных принципов покрытия пола керамической плиткой.</w:t>
            </w:r>
          </w:p>
          <w:p w14:paraId="22624B5E" w14:textId="77777777" w:rsidR="001166BF" w:rsidRPr="001166BF" w:rsidRDefault="001166BF" w:rsidP="001166BF">
            <w:pPr>
              <w:shd w:val="clear" w:color="auto" w:fill="F7F7F7"/>
              <w:spacing w:after="525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55CD130" wp14:editId="24D1E938">
                  <wp:extent cx="3467100" cy="164592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4501" t="28963" r="17134" b="21778"/>
                          <a:stretch/>
                        </pic:blipFill>
                        <pic:spPr bwMode="auto">
                          <a:xfrm>
                            <a:off x="0" y="0"/>
                            <a:ext cx="3467100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F22134" w14:textId="16929226" w:rsidR="001166BF" w:rsidRDefault="001166BF" w:rsidP="001166BF">
            <w:pPr>
              <w:pStyle w:val="a4"/>
              <w:shd w:val="clear" w:color="auto" w:fill="F7F7F7"/>
              <w:spacing w:after="5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76F08960" w14:textId="77777777" w:rsidR="001166BF" w:rsidRDefault="001166BF" w:rsidP="001166BF">
            <w:pPr>
              <w:shd w:val="clear" w:color="auto" w:fill="F7F7F7"/>
              <w:spacing w:after="5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  <w:r w:rsidRPr="007006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Макет укладки тротуарной плитки представляет собой фрагмент поверхности, покрытой тротуарной плиткой. Макет разделён на 3 секции:покрытие плиткой "в разбежку";покрытие плиткой "шов в шов";покрытие плиткой по диагонали.</w:t>
            </w:r>
            <w:r w:rsidRPr="00116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Макет предназначен для изучения конструкции и основных принципов покрытия тротуарной плиткой</w:t>
            </w:r>
          </w:p>
          <w:p w14:paraId="04D31EA4" w14:textId="009F5BE2" w:rsidR="001166BF" w:rsidRDefault="001166BF" w:rsidP="001166BF">
            <w:pPr>
              <w:shd w:val="clear" w:color="auto" w:fill="F7F7F7"/>
              <w:spacing w:after="5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7D8943A" wp14:editId="4ABB787F">
                  <wp:extent cx="2773680" cy="1417320"/>
                  <wp:effectExtent l="0" t="0" r="762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7964" t="34208" r="25344" b="23375"/>
                          <a:stretch/>
                        </pic:blipFill>
                        <pic:spPr bwMode="auto">
                          <a:xfrm>
                            <a:off x="0" y="0"/>
                            <a:ext cx="2773680" cy="1417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9492A3" w14:textId="023238D1" w:rsidR="00AF49A1" w:rsidRPr="001166BF" w:rsidRDefault="00AF49A1" w:rsidP="001166BF">
            <w:pPr>
              <w:shd w:val="clear" w:color="auto" w:fill="F7F7F7"/>
              <w:spacing w:after="5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4. </w:t>
            </w:r>
            <w:r w:rsidRPr="00AF49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Макет облицовки наружных стен здания представляет собой фрагмент стены, облицованной керамогранитом, также на макете отображены элементы конструкции, применяемые для облицовки стен керамогранитом.Макет предназначен для изучения конструкции и основных принципов облицовки стен керамогранитом</w:t>
            </w:r>
          </w:p>
          <w:p w14:paraId="324B294F" w14:textId="0FFD76A0" w:rsidR="001166BF" w:rsidRPr="001166BF" w:rsidRDefault="00AF49A1" w:rsidP="001166BF">
            <w:pPr>
              <w:pStyle w:val="a5"/>
              <w:shd w:val="clear" w:color="auto" w:fill="F7F7F7"/>
              <w:spacing w:before="0" w:beforeAutospacing="0" w:after="525" w:afterAutospacing="0"/>
              <w:ind w:left="720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9BCA228" wp14:editId="24A59DB1">
                  <wp:extent cx="2872740" cy="1074420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8155" t="44380" r="20734" b="14986"/>
                          <a:stretch/>
                        </pic:blipFill>
                        <pic:spPr bwMode="auto">
                          <a:xfrm>
                            <a:off x="0" y="0"/>
                            <a:ext cx="2872740" cy="1074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7C8A3A" w14:textId="77777777" w:rsidR="001166BF" w:rsidRDefault="001166BF" w:rsidP="001166BF">
            <w:pPr>
              <w:pStyle w:val="a5"/>
              <w:shd w:val="clear" w:color="auto" w:fill="F7F7F7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</w:p>
          <w:p w14:paraId="2CCF9456" w14:textId="77777777" w:rsidR="001166BF" w:rsidRPr="001166BF" w:rsidRDefault="001166BF" w:rsidP="001166BF">
            <w:pPr>
              <w:tabs>
                <w:tab w:val="left" w:pos="9639"/>
              </w:tabs>
              <w:ind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</w:p>
          <w:p w14:paraId="327A62BD" w14:textId="77777777" w:rsidR="001166BF" w:rsidRPr="001166BF" w:rsidRDefault="001166BF" w:rsidP="001166BF">
            <w:pPr>
              <w:tabs>
                <w:tab w:val="left" w:pos="9639"/>
              </w:tabs>
              <w:ind w:right="-1"/>
              <w:jc w:val="center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</w:p>
          <w:p w14:paraId="1C2AA8AE" w14:textId="77777777" w:rsidR="001166BF" w:rsidRDefault="001166BF" w:rsidP="00317BEF">
            <w:pPr>
              <w:pStyle w:val="a4"/>
              <w:tabs>
                <w:tab w:val="left" w:pos="9639"/>
              </w:tabs>
              <w:ind w:left="1080"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</w:p>
          <w:p w14:paraId="2B95E1A5" w14:textId="77777777" w:rsidR="001166BF" w:rsidRPr="0099551D" w:rsidRDefault="001166BF" w:rsidP="001166BF">
            <w:pPr>
              <w:pStyle w:val="a4"/>
              <w:tabs>
                <w:tab w:val="left" w:pos="9639"/>
              </w:tabs>
              <w:ind w:left="1080" w:right="-1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</w:p>
        </w:tc>
      </w:tr>
      <w:tr w:rsidR="001166BF" w14:paraId="06A09DA0" w14:textId="77777777" w:rsidTr="00317BEF">
        <w:tc>
          <w:tcPr>
            <w:tcW w:w="3115" w:type="dxa"/>
          </w:tcPr>
          <w:p w14:paraId="48F26B66" w14:textId="77777777" w:rsidR="001166BF" w:rsidRPr="00DC23CE" w:rsidRDefault="001166BF" w:rsidP="00317BEF">
            <w:p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</w:rPr>
            </w:pPr>
            <w:r w:rsidRPr="00DC23CE">
              <w:rPr>
                <w:rFonts w:ascii="Times New Roman" w:hAnsi="Times New Roman" w:cs="Times New Roman"/>
                <w:color w:val="383838"/>
                <w:sz w:val="28"/>
                <w:szCs w:val="28"/>
                <w:shd w:val="clear" w:color="auto" w:fill="FFFFFF"/>
              </w:rPr>
              <w:lastRenderedPageBreak/>
              <w:t xml:space="preserve">Мастерская </w:t>
            </w:r>
          </w:p>
        </w:tc>
        <w:tc>
          <w:tcPr>
            <w:tcW w:w="3115" w:type="dxa"/>
          </w:tcPr>
          <w:p w14:paraId="170F0857" w14:textId="77777777" w:rsidR="001166BF" w:rsidRDefault="001166BF" w:rsidP="00317BEF">
            <w:pPr>
              <w:tabs>
                <w:tab w:val="left" w:pos="9639"/>
              </w:tabs>
              <w:ind w:right="-1"/>
              <w:jc w:val="both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Предназначена для проведения учебной практики, проведение регионального чемпионата и демонстрационного экзамена.</w:t>
            </w:r>
          </w:p>
          <w:p w14:paraId="36BFB4BE" w14:textId="77777777" w:rsidR="001166BF" w:rsidRDefault="001166BF" w:rsidP="00317BEF">
            <w:pPr>
              <w:tabs>
                <w:tab w:val="left" w:pos="9639"/>
              </w:tabs>
              <w:ind w:right="-1"/>
              <w:jc w:val="both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Мастерская оборудована на 12 рабочих мест.</w:t>
            </w:r>
          </w:p>
        </w:tc>
        <w:tc>
          <w:tcPr>
            <w:tcW w:w="8649" w:type="dxa"/>
          </w:tcPr>
          <w:p w14:paraId="7385AD45" w14:textId="77777777" w:rsidR="001166BF" w:rsidRPr="002C22D5" w:rsidRDefault="001166BF" w:rsidP="001166BF">
            <w:pPr>
              <w:pStyle w:val="a4"/>
              <w:numPr>
                <w:ilvl w:val="0"/>
                <w:numId w:val="2"/>
              </w:num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 w:rsidRPr="002C22D5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Рабочее место мастера</w:t>
            </w:r>
          </w:p>
          <w:p w14:paraId="6A551E82" w14:textId="77777777" w:rsidR="001166BF" w:rsidRPr="002C22D5" w:rsidRDefault="001166BF" w:rsidP="001166BF">
            <w:pPr>
              <w:pStyle w:val="a4"/>
              <w:numPr>
                <w:ilvl w:val="0"/>
                <w:numId w:val="2"/>
              </w:num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szCs w:val="28"/>
                <w:lang w:eastAsia="ru-RU"/>
              </w:rPr>
            </w:pPr>
            <w:r w:rsidRPr="002C22D5">
              <w:rPr>
                <w:rFonts w:ascii="Times New Roman" w:eastAsia="Calibri" w:hAnsi="Times New Roman" w:cs="Times New Roman"/>
                <w:spacing w:val="-20"/>
                <w:sz w:val="28"/>
                <w:szCs w:val="28"/>
              </w:rPr>
              <w:t xml:space="preserve">Шкаф гардеробный </w:t>
            </w:r>
            <w:r w:rsidRPr="002C22D5"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szCs w:val="28"/>
                <w:lang w:eastAsia="ru-RU"/>
              </w:rPr>
              <w:t>-12 шт</w:t>
            </w:r>
          </w:p>
          <w:p w14:paraId="5E805789" w14:textId="77777777" w:rsidR="001166BF" w:rsidRDefault="001166BF" w:rsidP="00317BEF">
            <w:p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0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50A6AB1" wp14:editId="4BABD7E0">
                  <wp:extent cx="1882140" cy="1882140"/>
                  <wp:effectExtent l="0" t="0" r="3810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AB1BB3" w14:textId="77777777" w:rsidR="001166BF" w:rsidRDefault="001166BF" w:rsidP="00317BEF">
            <w:p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</w:p>
          <w:p w14:paraId="4B52A8AC" w14:textId="77777777" w:rsidR="001166BF" w:rsidRDefault="001166BF" w:rsidP="00317BEF">
            <w:pPr>
              <w:pStyle w:val="a4"/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0"/>
                <w:lang w:eastAsia="ru-RU"/>
              </w:rPr>
            </w:pPr>
          </w:p>
          <w:p w14:paraId="3D1DB80F" w14:textId="77777777" w:rsidR="001166BF" w:rsidRPr="00EF1A4A" w:rsidRDefault="00EF1A4A" w:rsidP="00EF1A4A">
            <w:pPr>
              <w:pStyle w:val="a4"/>
              <w:numPr>
                <w:ilvl w:val="0"/>
                <w:numId w:val="17"/>
              </w:num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 w:rsidRPr="00EF1A4A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Станок электрический для резки плитки типа-12 шт</w:t>
            </w:r>
          </w:p>
          <w:p w14:paraId="382AEEAB" w14:textId="77777777" w:rsidR="00EF1A4A" w:rsidRDefault="00EF1A4A" w:rsidP="00317BEF">
            <w:pPr>
              <w:tabs>
                <w:tab w:val="left" w:pos="9639"/>
              </w:tabs>
              <w:spacing w:line="360" w:lineRule="auto"/>
              <w:ind w:left="360" w:right="-1"/>
              <w:jc w:val="both"/>
              <w:rPr>
                <w:rFonts w:ascii="Times New Roman" w:eastAsia="Times New Roman" w:hAnsi="Times New Roman" w:cs="Times New Roman"/>
                <w:spacing w:val="-20"/>
                <w:sz w:val="24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A858278" wp14:editId="0EEB041F">
                  <wp:extent cx="2400300" cy="24003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12DA14" w14:textId="77777777" w:rsidR="00EF1A4A" w:rsidRPr="00EF1A4A" w:rsidRDefault="00EF1A4A" w:rsidP="00EF1A4A">
            <w:pPr>
              <w:pStyle w:val="a4"/>
              <w:numPr>
                <w:ilvl w:val="0"/>
                <w:numId w:val="17"/>
              </w:num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szCs w:val="28"/>
                <w:lang w:eastAsia="ru-RU"/>
              </w:rPr>
            </w:pPr>
            <w:r w:rsidRPr="00EF1A4A"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szCs w:val="28"/>
                <w:lang w:eastAsia="ru-RU"/>
              </w:rPr>
              <w:t>Шлифовальный станок- 12 шт</w:t>
            </w:r>
          </w:p>
          <w:p w14:paraId="084527CE" w14:textId="77777777" w:rsidR="00EF1A4A" w:rsidRDefault="00EF1A4A" w:rsidP="00317BEF">
            <w:pPr>
              <w:tabs>
                <w:tab w:val="left" w:pos="9639"/>
              </w:tabs>
              <w:spacing w:line="360" w:lineRule="auto"/>
              <w:ind w:left="360" w:right="-1"/>
              <w:jc w:val="both"/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0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909DA86" wp14:editId="3A112889">
                  <wp:extent cx="1932949" cy="176022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39" cy="1769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14CAF2" w14:textId="77777777" w:rsidR="00EF1A4A" w:rsidRDefault="00EF1A4A" w:rsidP="00EF1A4A">
            <w:pPr>
              <w:pStyle w:val="a4"/>
              <w:numPr>
                <w:ilvl w:val="0"/>
                <w:numId w:val="17"/>
              </w:num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 w:rsidRPr="00EF1A4A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Лобзик электрический типа-12 шт</w:t>
            </w:r>
          </w:p>
          <w:p w14:paraId="18BAA033" w14:textId="77777777" w:rsidR="00EF1A4A" w:rsidRDefault="00EF1A4A" w:rsidP="00EF1A4A">
            <w:pPr>
              <w:pStyle w:val="a4"/>
              <w:tabs>
                <w:tab w:val="left" w:pos="9639"/>
              </w:tabs>
              <w:spacing w:line="360" w:lineRule="auto"/>
              <w:ind w:left="1080" w:right="-1"/>
              <w:jc w:val="both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F4CF227" wp14:editId="05F2889B">
                  <wp:extent cx="1897380" cy="1897380"/>
                  <wp:effectExtent l="0" t="0" r="7620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A088C9" w14:textId="77777777" w:rsidR="00EF1A4A" w:rsidRPr="00EF1A4A" w:rsidRDefault="00EF1A4A" w:rsidP="00EF1A4A">
            <w:pPr>
              <w:pStyle w:val="a4"/>
              <w:tabs>
                <w:tab w:val="left" w:pos="9639"/>
              </w:tabs>
              <w:spacing w:line="360" w:lineRule="auto"/>
              <w:ind w:left="1080" w:right="-1"/>
              <w:jc w:val="both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</w:p>
          <w:p w14:paraId="0BAC7312" w14:textId="77777777" w:rsidR="00EF1A4A" w:rsidRDefault="00EF1A4A" w:rsidP="00EF1A4A">
            <w:pPr>
              <w:pStyle w:val="a4"/>
              <w:numPr>
                <w:ilvl w:val="0"/>
                <w:numId w:val="17"/>
              </w:num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szCs w:val="28"/>
                <w:lang w:eastAsia="ru-RU"/>
              </w:rPr>
            </w:pPr>
            <w:r w:rsidRPr="00EF1A4A"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szCs w:val="28"/>
                <w:lang w:eastAsia="ru-RU"/>
              </w:rPr>
              <w:t>Водопылесос типа – 12 шт</w:t>
            </w:r>
          </w:p>
          <w:p w14:paraId="71C72A2A" w14:textId="77777777" w:rsidR="00EF1A4A" w:rsidRPr="00EF1A4A" w:rsidRDefault="00EF1A4A" w:rsidP="00EF1A4A">
            <w:pPr>
              <w:tabs>
                <w:tab w:val="left" w:pos="9639"/>
              </w:tabs>
              <w:spacing w:line="360" w:lineRule="auto"/>
              <w:ind w:left="720" w:right="-1"/>
              <w:jc w:val="both"/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szCs w:val="28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46F4BE5" wp14:editId="7CBF62C2">
                  <wp:extent cx="1517904" cy="1897380"/>
                  <wp:effectExtent l="0" t="0" r="635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665" cy="1909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A9890B" w14:textId="77777777" w:rsidR="00EF1A4A" w:rsidRPr="00EF1A4A" w:rsidRDefault="00EF1A4A" w:rsidP="00317BEF">
            <w:pPr>
              <w:tabs>
                <w:tab w:val="left" w:pos="9639"/>
              </w:tabs>
              <w:spacing w:line="360" w:lineRule="auto"/>
              <w:ind w:left="360" w:right="-1"/>
              <w:jc w:val="both"/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szCs w:val="28"/>
                <w:lang w:eastAsia="ru-RU"/>
              </w:rPr>
            </w:pPr>
          </w:p>
          <w:p w14:paraId="02FB212C" w14:textId="77777777" w:rsidR="001166BF" w:rsidRPr="002C22D5" w:rsidRDefault="001166BF" w:rsidP="001166BF">
            <w:pPr>
              <w:pStyle w:val="a4"/>
              <w:numPr>
                <w:ilvl w:val="0"/>
                <w:numId w:val="3"/>
              </w:num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lang w:eastAsia="ru-RU"/>
              </w:rPr>
            </w:pPr>
            <w:r w:rsidRPr="002C22D5"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lang w:eastAsia="ru-RU"/>
              </w:rPr>
              <w:t>Верстак</w:t>
            </w: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lang w:eastAsia="ru-RU"/>
              </w:rPr>
              <w:t xml:space="preserve"> </w:t>
            </w:r>
            <w:r w:rsidRPr="002C22D5"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lang w:eastAsia="ru-RU"/>
              </w:rPr>
              <w:t>– 12 шт</w:t>
            </w:r>
          </w:p>
          <w:p w14:paraId="773454F9" w14:textId="77777777" w:rsidR="001166BF" w:rsidRDefault="001166BF" w:rsidP="00317BEF">
            <w:pPr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53CB31F" wp14:editId="14B095D7">
                  <wp:extent cx="2021786" cy="1516380"/>
                  <wp:effectExtent l="0" t="0" r="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910" cy="1541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ACBE71" w14:textId="77777777" w:rsidR="001166BF" w:rsidRPr="002C22D5" w:rsidRDefault="001166BF" w:rsidP="00317BEF">
            <w:pPr>
              <w:tabs>
                <w:tab w:val="left" w:pos="9639"/>
              </w:tabs>
              <w:spacing w:line="360" w:lineRule="auto"/>
              <w:ind w:left="360" w:right="-1"/>
              <w:jc w:val="both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</w:p>
          <w:p w14:paraId="5712C872" w14:textId="77777777" w:rsidR="001166BF" w:rsidRPr="002C22D5" w:rsidRDefault="001166BF" w:rsidP="00317BEF">
            <w:pPr>
              <w:pStyle w:val="a4"/>
              <w:tabs>
                <w:tab w:val="left" w:pos="9639"/>
              </w:tabs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val="en-US" w:eastAsia="ru-RU"/>
              </w:rPr>
            </w:pPr>
          </w:p>
        </w:tc>
      </w:tr>
    </w:tbl>
    <w:p w14:paraId="5ACBBF4B" w14:textId="77777777" w:rsidR="001166BF" w:rsidRDefault="001166BF" w:rsidP="001166BF">
      <w:pPr>
        <w:jc w:val="center"/>
      </w:pPr>
    </w:p>
    <w:p w14:paraId="5576749D" w14:textId="77777777" w:rsidR="001166BF" w:rsidRDefault="001166BF" w:rsidP="001166BF"/>
    <w:p w14:paraId="3C64991B" w14:textId="77777777" w:rsidR="004D3B2D" w:rsidRDefault="00AF49A1"/>
    <w:sectPr w:rsidR="004D3B2D" w:rsidSect="007A4CE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3526F"/>
    <w:multiLevelType w:val="hybridMultilevel"/>
    <w:tmpl w:val="0C7C386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33F0DCD"/>
    <w:multiLevelType w:val="hybridMultilevel"/>
    <w:tmpl w:val="50D0C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5972A6"/>
    <w:multiLevelType w:val="hybridMultilevel"/>
    <w:tmpl w:val="CC846FC4"/>
    <w:lvl w:ilvl="0" w:tplc="1F08EE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CF1EED"/>
    <w:multiLevelType w:val="hybridMultilevel"/>
    <w:tmpl w:val="245C45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0AE3BC2"/>
    <w:multiLevelType w:val="hybridMultilevel"/>
    <w:tmpl w:val="80465CC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7B60C73"/>
    <w:multiLevelType w:val="hybridMultilevel"/>
    <w:tmpl w:val="65CCD3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43A19C4"/>
    <w:multiLevelType w:val="hybridMultilevel"/>
    <w:tmpl w:val="DC8ED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762389A"/>
    <w:multiLevelType w:val="hybridMultilevel"/>
    <w:tmpl w:val="E65268F6"/>
    <w:lvl w:ilvl="0" w:tplc="7ADCB9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E416081"/>
    <w:multiLevelType w:val="multilevel"/>
    <w:tmpl w:val="244CB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FEC578C"/>
    <w:multiLevelType w:val="multilevel"/>
    <w:tmpl w:val="C3A88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050443D"/>
    <w:multiLevelType w:val="hybridMultilevel"/>
    <w:tmpl w:val="A13CF3C2"/>
    <w:lvl w:ilvl="0" w:tplc="2B1A0D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3E07F72"/>
    <w:multiLevelType w:val="hybridMultilevel"/>
    <w:tmpl w:val="A790C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447022D"/>
    <w:multiLevelType w:val="hybridMultilevel"/>
    <w:tmpl w:val="8B7228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AE30BE8"/>
    <w:multiLevelType w:val="hybridMultilevel"/>
    <w:tmpl w:val="87F43F9E"/>
    <w:lvl w:ilvl="0" w:tplc="6DDCF1B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3E258C"/>
    <w:multiLevelType w:val="hybridMultilevel"/>
    <w:tmpl w:val="C5F62A2C"/>
    <w:lvl w:ilvl="0" w:tplc="5874D94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732E0BD2"/>
    <w:multiLevelType w:val="hybridMultilevel"/>
    <w:tmpl w:val="70109C2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75045CBF"/>
    <w:multiLevelType w:val="hybridMultilevel"/>
    <w:tmpl w:val="C0E822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1"/>
  </w:num>
  <w:num w:numId="4">
    <w:abstractNumId w:val="2"/>
  </w:num>
  <w:num w:numId="5">
    <w:abstractNumId w:val="7"/>
  </w:num>
  <w:num w:numId="6">
    <w:abstractNumId w:val="10"/>
  </w:num>
  <w:num w:numId="7">
    <w:abstractNumId w:val="5"/>
  </w:num>
  <w:num w:numId="8">
    <w:abstractNumId w:val="3"/>
  </w:num>
  <w:num w:numId="9">
    <w:abstractNumId w:val="14"/>
  </w:num>
  <w:num w:numId="10">
    <w:abstractNumId w:val="1"/>
  </w:num>
  <w:num w:numId="11">
    <w:abstractNumId w:val="16"/>
  </w:num>
  <w:num w:numId="12">
    <w:abstractNumId w:val="9"/>
  </w:num>
  <w:num w:numId="13">
    <w:abstractNumId w:val="8"/>
  </w:num>
  <w:num w:numId="14">
    <w:abstractNumId w:val="6"/>
  </w:num>
  <w:num w:numId="15">
    <w:abstractNumId w:val="15"/>
  </w:num>
  <w:num w:numId="16">
    <w:abstractNumId w:val="13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6BF"/>
    <w:rsid w:val="001166BF"/>
    <w:rsid w:val="008B7F14"/>
    <w:rsid w:val="00AF49A1"/>
    <w:rsid w:val="00E8004A"/>
    <w:rsid w:val="00EF1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7E653"/>
  <w15:chartTrackingRefBased/>
  <w15:docId w15:val="{6A05C92A-80B5-44AF-AF47-87F342A1F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66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166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166BF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1166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595</Words>
  <Characters>3396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79641341234</dc:creator>
  <cp:keywords/>
  <dc:description/>
  <cp:lastModifiedBy>elenashindjapina@outlook.com</cp:lastModifiedBy>
  <cp:revision>2</cp:revision>
  <dcterms:created xsi:type="dcterms:W3CDTF">2020-04-26T14:25:00Z</dcterms:created>
  <dcterms:modified xsi:type="dcterms:W3CDTF">2020-04-26T14:57:00Z</dcterms:modified>
</cp:coreProperties>
</file>